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0C6D" w:rsidRDefault="00BD0C6D">
      <w:pPr>
        <w:rPr>
          <w:rFonts w:cs="Tahoma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5" o:spid="_x0000_s1027" type="#_x0000_t75" style="position:absolute;margin-left:2.65pt;margin-top:3.25pt;width:192pt;height:43.5pt;z-index:251662336;visibility:visible;mso-wrap-distance-left:0;mso-wrap-distance-right:0" filled="t">
            <v:imagedata r:id="rId7" o:title=""/>
            <w10:wrap type="square" side="largest"/>
          </v:shape>
        </w:pict>
      </w:r>
      <w:r>
        <w:rPr>
          <w:noProof/>
        </w:rPr>
        <w:pict>
          <v:line id="_x0000_s1028" style="position:absolute;z-index:251653120;mso-position-horizontal-relative:page;mso-position-vertical-relative:page" from="274.95pt,113.4pt" to="289.1pt,113.4pt" strokeweight=".26mm">
            <w10:wrap anchorx="page" anchory="page"/>
          </v:line>
        </w:pict>
      </w:r>
      <w:r>
        <w:rPr>
          <w:noProof/>
        </w:rPr>
        <w:pict>
          <v:line id="_x0000_s1029" style="position:absolute;z-index:251654144;mso-position-horizontal-relative:page;mso-position-vertical-relative:page" from="274.95pt,232.45pt" to="289.1pt,232.45pt" strokeweight=".26mm">
            <w10:wrap anchorx="page" anchory="page"/>
          </v:line>
        </w:pict>
      </w:r>
      <w:r>
        <w:rPr>
          <w:noProof/>
        </w:rPr>
        <w:pict>
          <v:line id="_x0000_s1030" style="position:absolute;z-index:251655168;mso-position-horizontal-relative:page;mso-position-vertical-relative:page" from="552.75pt,232.45pt" to="566.9pt,232.45pt" strokeweight=".26mm">
            <w10:wrap anchorx="page" anchory="page"/>
          </v:line>
        </w:pict>
      </w:r>
      <w:r>
        <w:rPr>
          <w:noProof/>
        </w:rPr>
        <w:pict>
          <v:line id="_x0000_s1031" style="position:absolute;z-index:251656192;mso-position-horizontal-relative:page;mso-position-vertical-relative:page" from="552.75pt,113.4pt" to="566.9pt,113.4pt" strokeweight=".26mm">
            <w10:wrap anchorx="page" anchory="page"/>
          </v:line>
        </w:pict>
      </w:r>
      <w:r>
        <w:rPr>
          <w:noProof/>
        </w:rPr>
        <w:pict>
          <v:line id="_x0000_s1032" style="position:absolute;z-index:251657216;mso-position-horizontal-relative:page;mso-position-vertical-relative:page" from="274.95pt,113.4pt" to="274.95pt,127.55pt" strokeweight=".26mm">
            <w10:wrap anchorx="page" anchory="page"/>
          </v:line>
        </w:pict>
      </w:r>
      <w:r>
        <w:rPr>
          <w:noProof/>
        </w:rPr>
        <w:pict>
          <v:line id="_x0000_s1033" style="position:absolute;z-index:251658240;mso-position-horizontal-relative:page;mso-position-vertical-relative:page" from="274.95pt,218.25pt" to="274.95pt,232.4pt" strokeweight=".26mm">
            <w10:wrap anchorx="page" anchory="page"/>
          </v:line>
        </w:pict>
      </w:r>
      <w:r>
        <w:rPr>
          <w:noProof/>
        </w:rPr>
        <w:pict>
          <v:line id="_x0000_s1034" style="position:absolute;z-index:251659264;mso-position-horizontal-relative:page;mso-position-vertical-relative:page" from="566.95pt,113.4pt" to="566.95pt,127.55pt" strokeweight=".26mm">
            <w10:wrap anchorx="page" anchory="page"/>
          </v:line>
        </w:pict>
      </w:r>
      <w:r>
        <w:rPr>
          <w:noProof/>
        </w:rPr>
        <w:pict>
          <v:line id="_x0000_s1035" style="position:absolute;z-index:251660288;mso-position-horizontal-relative:page;mso-position-vertical-relative:page" from="566.95pt,218.25pt" to="566.95pt,232.4pt" strokeweight=".26mm">
            <w10:wrap anchorx="page" anchory="page"/>
          </v:line>
        </w:pict>
      </w:r>
    </w:p>
    <w:p w:rsidR="00BD0C6D" w:rsidRDefault="00BD0C6D">
      <w:pPr>
        <w:rPr>
          <w:rFonts w:cs="Tahoma"/>
          <w:sz w:val="20"/>
          <w:szCs w:val="20"/>
        </w:rPr>
      </w:pPr>
    </w:p>
    <w:p w:rsidR="00BD0C6D" w:rsidRDefault="00BD0C6D">
      <w:pPr>
        <w:rPr>
          <w:rFonts w:cs="Tahoma"/>
          <w:sz w:val="20"/>
          <w:szCs w:val="20"/>
        </w:rPr>
      </w:pPr>
    </w:p>
    <w:p w:rsidR="00BD0C6D" w:rsidRDefault="00BD0C6D">
      <w:pPr>
        <w:rPr>
          <w:rFonts w:cs="Tahoma"/>
          <w:sz w:val="20"/>
          <w:szCs w:val="20"/>
        </w:rPr>
      </w:pPr>
    </w:p>
    <w:p w:rsidR="00BD0C6D" w:rsidRDefault="00BD0C6D">
      <w:pPr>
        <w:rPr>
          <w:rFonts w:cs="Tahoma"/>
          <w:sz w:val="20"/>
          <w:szCs w:val="20"/>
        </w:rPr>
      </w:pPr>
    </w:p>
    <w:p w:rsidR="00BD0C6D" w:rsidRDefault="00BD0C6D">
      <w:pPr>
        <w:rPr>
          <w:rFonts w:cs="Tahoma"/>
          <w:sz w:val="20"/>
          <w:szCs w:val="20"/>
        </w:rPr>
      </w:pPr>
    </w:p>
    <w:p w:rsidR="00BD0C6D" w:rsidRDefault="00BD0C6D">
      <w:pPr>
        <w:rPr>
          <w:rFonts w:cs="Tahoma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54.85pt;margin-top:-.15pt;width:189pt;height:108pt;z-index:251661312" stroked="f" strokecolor="#36f">
            <v:textbox>
              <w:txbxContent>
                <w:p w:rsidR="00BD0C6D" w:rsidRDefault="00BD0C6D" w:rsidP="007102EA"/>
                <w:p w:rsidR="00BD0C6D" w:rsidRPr="00D168C6" w:rsidRDefault="00BD0C6D" w:rsidP="007102EA">
                  <w:r w:rsidRPr="00D168C6">
                    <w:t>adresa žadatele</w:t>
                  </w:r>
                </w:p>
                <w:p w:rsidR="00BD0C6D" w:rsidRPr="00D168C6" w:rsidRDefault="00BD0C6D">
                  <w:r w:rsidRPr="00D168C6">
                    <w:t>Zdenka Rothová</w:t>
                  </w:r>
                </w:p>
                <w:p w:rsidR="00BD0C6D" w:rsidRDefault="00BD0C6D">
                  <w:r w:rsidRPr="00D168C6">
                    <w:t>Dřevařská 11</w:t>
                  </w:r>
                </w:p>
                <w:p w:rsidR="00BD0C6D" w:rsidRPr="007C2575" w:rsidRDefault="00BD0C6D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Brno 601 75</w:t>
                  </w:r>
                </w:p>
              </w:txbxContent>
            </v:textbox>
          </v:shape>
        </w:pict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</w:p>
    <w:p w:rsidR="00BD0C6D" w:rsidRPr="00F700AD" w:rsidRDefault="00BD0C6D" w:rsidP="00F700AD">
      <w:pPr>
        <w:tabs>
          <w:tab w:val="left" w:pos="6379"/>
        </w:tabs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  <w:sz w:val="20"/>
          <w:szCs w:val="20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</w:p>
    <w:p w:rsidR="00BD0C6D" w:rsidRDefault="00BD0C6D" w:rsidP="00F700AD">
      <w:pPr>
        <w:tabs>
          <w:tab w:val="left" w:pos="6379"/>
        </w:tabs>
        <w:rPr>
          <w:rFonts w:cs="Tahoma"/>
          <w:sz w:val="20"/>
          <w:szCs w:val="20"/>
        </w:rPr>
      </w:pPr>
    </w:p>
    <w:p w:rsidR="00BD0C6D" w:rsidRDefault="00BD0C6D" w:rsidP="00F700AD">
      <w:pPr>
        <w:tabs>
          <w:tab w:val="left" w:pos="6379"/>
        </w:tabs>
        <w:rPr>
          <w:rFonts w:cs="Tahoma"/>
          <w:sz w:val="20"/>
          <w:szCs w:val="20"/>
        </w:rPr>
      </w:pPr>
    </w:p>
    <w:p w:rsidR="00BD0C6D" w:rsidRDefault="00BD0C6D">
      <w:pPr>
        <w:rPr>
          <w:rFonts w:cs="Tahoma"/>
          <w:sz w:val="20"/>
          <w:szCs w:val="20"/>
        </w:rPr>
      </w:pPr>
    </w:p>
    <w:p w:rsidR="00BD0C6D" w:rsidRPr="007102EA" w:rsidRDefault="00BD0C6D"/>
    <w:p w:rsidR="00BD0C6D" w:rsidRDefault="00BD0C6D" w:rsidP="00A30407">
      <w:pPr>
        <w:tabs>
          <w:tab w:val="left" w:pos="993"/>
        </w:tabs>
      </w:pPr>
      <w:r>
        <w:t xml:space="preserve">Žádost č: </w:t>
      </w:r>
      <w:r>
        <w:tab/>
        <w:t>2689</w:t>
      </w:r>
    </w:p>
    <w:p w:rsidR="00BD0C6D" w:rsidRPr="00FC193A" w:rsidRDefault="00BD0C6D" w:rsidP="00A30407">
      <w:pPr>
        <w:tabs>
          <w:tab w:val="left" w:pos="993"/>
        </w:tabs>
      </w:pPr>
      <w:r w:rsidRPr="00FC193A">
        <w:t>Vyřizuje:</w:t>
      </w:r>
      <w:bookmarkStart w:id="0" w:name="Rozbalovací1"/>
      <w:r w:rsidRPr="00FC193A">
        <w:t xml:space="preserve"> </w:t>
      </w:r>
      <w:bookmarkEnd w:id="0"/>
      <w:r>
        <w:tab/>
        <w:t>Martina Vybíralová</w:t>
      </w:r>
    </w:p>
    <w:p w:rsidR="00BD0C6D" w:rsidRDefault="00BD0C6D" w:rsidP="00A30407">
      <w:pPr>
        <w:tabs>
          <w:tab w:val="left" w:pos="993"/>
        </w:tabs>
      </w:pPr>
      <w:r w:rsidRPr="00FC193A">
        <w:t xml:space="preserve">Email: </w:t>
      </w:r>
      <w:r>
        <w:tab/>
        <w:t>vybiralova@vaszn.cz</w:t>
      </w:r>
    </w:p>
    <w:p w:rsidR="00BD0C6D" w:rsidRPr="00DC7DA1" w:rsidRDefault="00BD0C6D" w:rsidP="00A30407">
      <w:pPr>
        <w:tabs>
          <w:tab w:val="left" w:pos="993"/>
        </w:tabs>
      </w:pPr>
      <w:r w:rsidRPr="00FC193A">
        <w:t>Datum:</w:t>
      </w:r>
      <w:r>
        <w:t xml:space="preserve"> </w:t>
      </w:r>
      <w:r>
        <w:tab/>
        <w:t>2013-07-04</w:t>
      </w:r>
    </w:p>
    <w:p w:rsidR="00BD0C6D" w:rsidRDefault="00BD0C6D">
      <w:pPr>
        <w:rPr>
          <w:rFonts w:cs="Tahoma"/>
        </w:rPr>
      </w:pPr>
    </w:p>
    <w:p w:rsidR="00BD0C6D" w:rsidRPr="00FC193A" w:rsidRDefault="00BD0C6D" w:rsidP="00F712EB">
      <w:pPr>
        <w:pStyle w:val="Heading1"/>
      </w:pPr>
      <w:r w:rsidRPr="00FC193A">
        <w:t>Stanovisko</w:t>
      </w:r>
      <w:r>
        <w:t xml:space="preserve"> k existenci inženýrských sítí</w:t>
      </w:r>
    </w:p>
    <w:p w:rsidR="00BD0C6D" w:rsidRPr="00FC193A" w:rsidRDefault="00BD0C6D" w:rsidP="00F712EB">
      <w:pPr>
        <w:tabs>
          <w:tab w:val="left" w:pos="2700"/>
          <w:tab w:val="left" w:pos="5220"/>
          <w:tab w:val="left" w:pos="7740"/>
        </w:tabs>
      </w:pPr>
    </w:p>
    <w:p w:rsidR="00BD0C6D" w:rsidRDefault="00BD0C6D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Název stavby: </w:t>
      </w:r>
      <w:r>
        <w:tab/>
        <w:t>LMG profil Hevlín - oprava dlažeb</w:t>
      </w:r>
    </w:p>
    <w:p w:rsidR="00BD0C6D" w:rsidRPr="001802ED" w:rsidRDefault="00BD0C6D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Místo stavby: </w:t>
      </w:r>
      <w:r>
        <w:tab/>
        <w:t>Znojmo, Hevlín</w:t>
      </w:r>
    </w:p>
    <w:p w:rsidR="00BD0C6D" w:rsidRPr="001802ED" w:rsidRDefault="00BD0C6D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Katastrální území: </w:t>
      </w:r>
      <w:r>
        <w:tab/>
        <w:t>Hevlín</w:t>
      </w:r>
    </w:p>
    <w:p w:rsidR="00BD0C6D" w:rsidRPr="00CB58B8" w:rsidRDefault="00BD0C6D" w:rsidP="00A30407">
      <w:pPr>
        <w:tabs>
          <w:tab w:val="left" w:pos="1843"/>
          <w:tab w:val="left" w:pos="2700"/>
          <w:tab w:val="left" w:pos="5220"/>
          <w:tab w:val="left" w:pos="7740"/>
        </w:tabs>
        <w:jc w:val="both"/>
      </w:pPr>
      <w:r w:rsidRPr="001802ED">
        <w:t xml:space="preserve">Investor stavby: </w:t>
      </w:r>
      <w:r>
        <w:tab/>
        <w:t>Zdenka Rothová Povodí Moravy, s.p.</w:t>
      </w:r>
    </w:p>
    <w:p w:rsidR="00BD0C6D" w:rsidRDefault="00BD0C6D" w:rsidP="00CB58B8">
      <w:pPr>
        <w:tabs>
          <w:tab w:val="left" w:pos="2700"/>
          <w:tab w:val="left" w:pos="5220"/>
          <w:tab w:val="left" w:pos="7740"/>
        </w:tabs>
        <w:jc w:val="both"/>
      </w:pPr>
    </w:p>
    <w:p w:rsidR="00BD0C6D" w:rsidRPr="00736E06" w:rsidRDefault="00BD0C6D" w:rsidP="00CB58B8">
      <w:pPr>
        <w:tabs>
          <w:tab w:val="left" w:pos="2700"/>
          <w:tab w:val="left" w:pos="5220"/>
          <w:tab w:val="left" w:pos="7740"/>
        </w:tabs>
        <w:jc w:val="both"/>
      </w:pPr>
      <w:r w:rsidRPr="00736E06">
        <w:t>Stanovisko:</w:t>
      </w:r>
    </w:p>
    <w:p w:rsidR="00BD0C6D" w:rsidRPr="009655C8" w:rsidRDefault="00BD0C6D" w:rsidP="00CB58B8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b/>
        </w:rPr>
      </w:pPr>
      <w:r w:rsidRPr="009655C8">
        <w:rPr>
          <w:b/>
        </w:rPr>
        <w:t>V dané lokalitě se vyskytují zařízení ve správě VAS, a.s.</w:t>
      </w:r>
      <w:r>
        <w:rPr>
          <w:b/>
        </w:rPr>
        <w:t xml:space="preserve"> divize</w:t>
      </w:r>
      <w:r w:rsidRPr="009655C8">
        <w:rPr>
          <w:b/>
        </w:rPr>
        <w:t xml:space="preserve"> </w:t>
      </w:r>
      <w:r>
        <w:rPr>
          <w:b/>
        </w:rPr>
        <w:t>Znojmo</w:t>
      </w:r>
    </w:p>
    <w:p w:rsidR="00BD0C6D" w:rsidRDefault="00BD0C6D" w:rsidP="003830B3">
      <w:pPr>
        <w:tabs>
          <w:tab w:val="left" w:pos="540"/>
          <w:tab w:val="left" w:pos="2700"/>
          <w:tab w:val="left" w:pos="5220"/>
          <w:tab w:val="left" w:pos="7740"/>
        </w:tabs>
        <w:jc w:val="both"/>
      </w:pPr>
    </w:p>
    <w:p w:rsidR="00BD0C6D" w:rsidRPr="00736E06" w:rsidRDefault="00BD0C6D" w:rsidP="003830B3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i/>
          <w:iCs/>
        </w:rPr>
      </w:pPr>
      <w:r>
        <w:t>Projektová dokumentace pro územní řízení a stavební povolení bude předložena na VAS a.s. k odsouhlasení.</w:t>
      </w:r>
    </w:p>
    <w:p w:rsidR="00BD0C6D" w:rsidRPr="00736E06" w:rsidRDefault="00BD0C6D" w:rsidP="003830B3">
      <w:pPr>
        <w:tabs>
          <w:tab w:val="left" w:pos="540"/>
          <w:tab w:val="left" w:pos="2700"/>
          <w:tab w:val="left" w:pos="5220"/>
          <w:tab w:val="left" w:pos="7740"/>
        </w:tabs>
        <w:jc w:val="both"/>
        <w:rPr>
          <w:i/>
          <w:iCs/>
        </w:rPr>
      </w:pPr>
    </w:p>
    <w:p w:rsidR="00BD0C6D" w:rsidRDefault="00BD0C6D" w:rsidP="003B1B7E">
      <w:pPr>
        <w:tabs>
          <w:tab w:val="left" w:pos="540"/>
          <w:tab w:val="left" w:pos="2700"/>
          <w:tab w:val="left" w:pos="5220"/>
          <w:tab w:val="left" w:pos="7740"/>
        </w:tabs>
        <w:jc w:val="both"/>
      </w:pPr>
      <w:r>
        <w:t>Toto stanovisko slouží pouze jako předběžné a NELZE jej použít k územnímu, stavebnímu řízení ani jinému řízení v pravomoci stavebního úřadu.</w:t>
      </w:r>
    </w:p>
    <w:p w:rsidR="00BD0C6D" w:rsidRPr="00B8311B" w:rsidRDefault="00BD0C6D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BD0C6D" w:rsidRPr="00B8311B" w:rsidRDefault="00BD0C6D" w:rsidP="003830B3">
      <w:pPr>
        <w:tabs>
          <w:tab w:val="left" w:pos="2700"/>
          <w:tab w:val="left" w:pos="5220"/>
          <w:tab w:val="left" w:pos="7740"/>
        </w:tabs>
        <w:jc w:val="both"/>
      </w:pPr>
      <w:r w:rsidRPr="00B8311B">
        <w:t xml:space="preserve">Doba platnosti tohoto </w:t>
      </w:r>
      <w:r>
        <w:t>stanoviska</w:t>
      </w:r>
      <w:r w:rsidRPr="00B8311B">
        <w:t xml:space="preserve"> je 1 rok ode dne vydání.</w:t>
      </w:r>
    </w:p>
    <w:p w:rsidR="00BD0C6D" w:rsidRDefault="00BD0C6D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BD0C6D" w:rsidRDefault="00BD0C6D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BD0C6D" w:rsidRDefault="00BD0C6D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BD0C6D" w:rsidRDefault="00BD0C6D" w:rsidP="003830B3">
      <w:pPr>
        <w:tabs>
          <w:tab w:val="left" w:pos="2700"/>
          <w:tab w:val="left" w:pos="5220"/>
          <w:tab w:val="left" w:pos="7740"/>
        </w:tabs>
        <w:jc w:val="both"/>
      </w:pPr>
      <w:r w:rsidRPr="00B8311B">
        <w:t>S pozdravem</w:t>
      </w:r>
    </w:p>
    <w:p w:rsidR="00BD0C6D" w:rsidRPr="00E94F0B" w:rsidRDefault="00BD0C6D" w:rsidP="00E94F0B">
      <w:pPr>
        <w:tabs>
          <w:tab w:val="left" w:pos="2700"/>
          <w:tab w:val="left" w:pos="5220"/>
          <w:tab w:val="left" w:pos="7740"/>
        </w:tabs>
        <w:jc w:val="both"/>
      </w:pPr>
      <w:r w:rsidRPr="00E94F0B">
        <w:t>Ing. Martina Vybíralová</w:t>
      </w:r>
    </w:p>
    <w:p w:rsidR="00BD0C6D" w:rsidRPr="00E94F0B" w:rsidRDefault="00BD0C6D" w:rsidP="00E94F0B">
      <w:pPr>
        <w:tabs>
          <w:tab w:val="left" w:pos="2700"/>
          <w:tab w:val="left" w:pos="5220"/>
          <w:tab w:val="left" w:pos="7740"/>
        </w:tabs>
        <w:jc w:val="both"/>
      </w:pPr>
      <w:r w:rsidRPr="00E94F0B">
        <w:t>Provozně - technický pracovník</w:t>
      </w:r>
    </w:p>
    <w:p w:rsidR="00BD0C6D" w:rsidRPr="00B8311B" w:rsidRDefault="00BD0C6D" w:rsidP="003830B3">
      <w:pPr>
        <w:tabs>
          <w:tab w:val="left" w:pos="2700"/>
          <w:tab w:val="left" w:pos="5220"/>
          <w:tab w:val="left" w:pos="7740"/>
        </w:tabs>
        <w:jc w:val="both"/>
      </w:pPr>
    </w:p>
    <w:p w:rsidR="00BD0C6D" w:rsidRPr="00CB58B8" w:rsidRDefault="00BD0C6D" w:rsidP="00CB58B8">
      <w:pPr>
        <w:tabs>
          <w:tab w:val="left" w:pos="2700"/>
          <w:tab w:val="left" w:pos="5220"/>
          <w:tab w:val="left" w:pos="7740"/>
        </w:tabs>
        <w:jc w:val="both"/>
      </w:pPr>
    </w:p>
    <w:sectPr w:rsidR="00BD0C6D" w:rsidRPr="00CB58B8" w:rsidSect="00832747">
      <w:headerReference w:type="first" r:id="rId8"/>
      <w:footerReference w:type="first" r:id="rId9"/>
      <w:footnotePr>
        <w:pos w:val="beneathText"/>
      </w:footnotePr>
      <w:pgSz w:w="11905" w:h="16837"/>
      <w:pgMar w:top="822" w:right="1273" w:bottom="1276" w:left="1417" w:header="426" w:footer="19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C6D" w:rsidRDefault="00BD0C6D" w:rsidP="002B7736">
      <w:r>
        <w:separator/>
      </w:r>
    </w:p>
  </w:endnote>
  <w:endnote w:type="continuationSeparator" w:id="0">
    <w:p w:rsidR="00BD0C6D" w:rsidRDefault="00BD0C6D" w:rsidP="002B7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C6D" w:rsidRDefault="00BD0C6D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49" type="#_x0000_t75" style="position:absolute;margin-left:-19.85pt;margin-top:17.5pt;width:496pt;height:56.85pt;z-index:251660288;visibility:visible;mso-wrap-distance-left:0;mso-wrap-distance-right:0" filled="t">
          <v:imagedata r:id="rId1" o:title=""/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C6D" w:rsidRDefault="00BD0C6D" w:rsidP="002B7736">
      <w:r>
        <w:separator/>
      </w:r>
    </w:p>
  </w:footnote>
  <w:footnote w:type="continuationSeparator" w:id="0">
    <w:p w:rsidR="00BD0C6D" w:rsidRDefault="00BD0C6D" w:rsidP="002B7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C6D" w:rsidRPr="00832747" w:rsidRDefault="00BD0C6D">
    <w:pPr>
      <w:pStyle w:val="Header"/>
      <w:jc w:val="right"/>
      <w:rPr>
        <w:sz w:val="20"/>
        <w:szCs w:val="20"/>
      </w:rPr>
    </w:pPr>
    <w:r w:rsidRPr="00832747">
      <w:rPr>
        <w:sz w:val="20"/>
        <w:szCs w:val="20"/>
      </w:rPr>
      <w:fldChar w:fldCharType="begin"/>
    </w:r>
    <w:r w:rsidRPr="00832747">
      <w:rPr>
        <w:sz w:val="20"/>
        <w:szCs w:val="20"/>
      </w:rPr>
      <w:instrText xml:space="preserve"> PAGE   \* MERGEFORMAT </w:instrText>
    </w:r>
    <w:r w:rsidRPr="00832747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832747">
      <w:rPr>
        <w:sz w:val="20"/>
        <w:szCs w:val="20"/>
      </w:rPr>
      <w:fldChar w:fldCharType="end"/>
    </w:r>
    <w:r w:rsidRPr="00832747">
      <w:rPr>
        <w:sz w:val="20"/>
        <w:szCs w:val="20"/>
      </w:rPr>
      <w:t>/1</w:t>
    </w:r>
  </w:p>
  <w:p w:rsidR="00BD0C6D" w:rsidRDefault="00BD0C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02062"/>
    <w:multiLevelType w:val="hybridMultilevel"/>
    <w:tmpl w:val="9B545DCE"/>
    <w:lvl w:ilvl="0" w:tplc="9ED2863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745A6287"/>
    <w:multiLevelType w:val="hybridMultilevel"/>
    <w:tmpl w:val="F08CB2D8"/>
    <w:lvl w:ilvl="0" w:tplc="2EA6DB7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8EA"/>
    <w:rsid w:val="000560C1"/>
    <w:rsid w:val="000642B2"/>
    <w:rsid w:val="000729AC"/>
    <w:rsid w:val="000801AD"/>
    <w:rsid w:val="00094CD5"/>
    <w:rsid w:val="000A7FC5"/>
    <w:rsid w:val="000B7A62"/>
    <w:rsid w:val="00113B12"/>
    <w:rsid w:val="0015492A"/>
    <w:rsid w:val="00157020"/>
    <w:rsid w:val="001802ED"/>
    <w:rsid w:val="001B5C5B"/>
    <w:rsid w:val="001E5F4B"/>
    <w:rsid w:val="00212860"/>
    <w:rsid w:val="00231EEF"/>
    <w:rsid w:val="00232F1D"/>
    <w:rsid w:val="00245D36"/>
    <w:rsid w:val="00254AF8"/>
    <w:rsid w:val="00261497"/>
    <w:rsid w:val="002719B1"/>
    <w:rsid w:val="002731F5"/>
    <w:rsid w:val="00287B73"/>
    <w:rsid w:val="002952F8"/>
    <w:rsid w:val="002B0515"/>
    <w:rsid w:val="002B7736"/>
    <w:rsid w:val="0033653C"/>
    <w:rsid w:val="00342AD4"/>
    <w:rsid w:val="00345DAE"/>
    <w:rsid w:val="0036022B"/>
    <w:rsid w:val="00360A28"/>
    <w:rsid w:val="003820DF"/>
    <w:rsid w:val="003830B3"/>
    <w:rsid w:val="003944A9"/>
    <w:rsid w:val="003B1B7E"/>
    <w:rsid w:val="003B1CB9"/>
    <w:rsid w:val="003D0EBE"/>
    <w:rsid w:val="003E5238"/>
    <w:rsid w:val="003F5946"/>
    <w:rsid w:val="004170F9"/>
    <w:rsid w:val="00440FDA"/>
    <w:rsid w:val="00447D91"/>
    <w:rsid w:val="0048276D"/>
    <w:rsid w:val="00494DDB"/>
    <w:rsid w:val="004E1BDA"/>
    <w:rsid w:val="004E22A6"/>
    <w:rsid w:val="004F525E"/>
    <w:rsid w:val="00501914"/>
    <w:rsid w:val="00521492"/>
    <w:rsid w:val="005326DB"/>
    <w:rsid w:val="005550BF"/>
    <w:rsid w:val="005B4EF3"/>
    <w:rsid w:val="005B530C"/>
    <w:rsid w:val="005C450E"/>
    <w:rsid w:val="005C7768"/>
    <w:rsid w:val="005D0B21"/>
    <w:rsid w:val="005E4FFD"/>
    <w:rsid w:val="005F1011"/>
    <w:rsid w:val="006003D8"/>
    <w:rsid w:val="006059EE"/>
    <w:rsid w:val="006427BF"/>
    <w:rsid w:val="006859AA"/>
    <w:rsid w:val="00693117"/>
    <w:rsid w:val="006B0299"/>
    <w:rsid w:val="006B065E"/>
    <w:rsid w:val="006F4839"/>
    <w:rsid w:val="00702260"/>
    <w:rsid w:val="0070466A"/>
    <w:rsid w:val="007102EA"/>
    <w:rsid w:val="00724A8D"/>
    <w:rsid w:val="00736E06"/>
    <w:rsid w:val="00786001"/>
    <w:rsid w:val="007975A4"/>
    <w:rsid w:val="007C2575"/>
    <w:rsid w:val="00802B3D"/>
    <w:rsid w:val="008058EA"/>
    <w:rsid w:val="00806C3B"/>
    <w:rsid w:val="00820525"/>
    <w:rsid w:val="00832747"/>
    <w:rsid w:val="00855A93"/>
    <w:rsid w:val="00877133"/>
    <w:rsid w:val="00883D56"/>
    <w:rsid w:val="009070FA"/>
    <w:rsid w:val="009366B0"/>
    <w:rsid w:val="009402C1"/>
    <w:rsid w:val="00950992"/>
    <w:rsid w:val="0095342E"/>
    <w:rsid w:val="009655C8"/>
    <w:rsid w:val="009908E5"/>
    <w:rsid w:val="00992B87"/>
    <w:rsid w:val="00A07DD4"/>
    <w:rsid w:val="00A30407"/>
    <w:rsid w:val="00A61C10"/>
    <w:rsid w:val="00AB7003"/>
    <w:rsid w:val="00AE1064"/>
    <w:rsid w:val="00AE50DD"/>
    <w:rsid w:val="00AE54C2"/>
    <w:rsid w:val="00B03DA6"/>
    <w:rsid w:val="00B07F2A"/>
    <w:rsid w:val="00B42D52"/>
    <w:rsid w:val="00B5567F"/>
    <w:rsid w:val="00B65CE8"/>
    <w:rsid w:val="00B72D62"/>
    <w:rsid w:val="00B8311B"/>
    <w:rsid w:val="00B91EFF"/>
    <w:rsid w:val="00BC08E4"/>
    <w:rsid w:val="00BD0C6D"/>
    <w:rsid w:val="00BF678E"/>
    <w:rsid w:val="00BF75EA"/>
    <w:rsid w:val="00C009BC"/>
    <w:rsid w:val="00C14A7A"/>
    <w:rsid w:val="00C20A3D"/>
    <w:rsid w:val="00C64EE5"/>
    <w:rsid w:val="00C7369B"/>
    <w:rsid w:val="00C85F67"/>
    <w:rsid w:val="00CB200F"/>
    <w:rsid w:val="00CB478A"/>
    <w:rsid w:val="00CB4C6C"/>
    <w:rsid w:val="00CB58B8"/>
    <w:rsid w:val="00CB6981"/>
    <w:rsid w:val="00CE29BE"/>
    <w:rsid w:val="00D168C6"/>
    <w:rsid w:val="00D32E23"/>
    <w:rsid w:val="00D36277"/>
    <w:rsid w:val="00D5132E"/>
    <w:rsid w:val="00D74AA6"/>
    <w:rsid w:val="00D9025E"/>
    <w:rsid w:val="00DA7B63"/>
    <w:rsid w:val="00DB3E69"/>
    <w:rsid w:val="00DB51AF"/>
    <w:rsid w:val="00DB6A94"/>
    <w:rsid w:val="00DC7DA1"/>
    <w:rsid w:val="00DD074B"/>
    <w:rsid w:val="00E00178"/>
    <w:rsid w:val="00E16FEC"/>
    <w:rsid w:val="00E36F65"/>
    <w:rsid w:val="00E44ADE"/>
    <w:rsid w:val="00E45480"/>
    <w:rsid w:val="00E94F0B"/>
    <w:rsid w:val="00E95AF5"/>
    <w:rsid w:val="00E97B3B"/>
    <w:rsid w:val="00EB78A8"/>
    <w:rsid w:val="00EC22AE"/>
    <w:rsid w:val="00ED51FF"/>
    <w:rsid w:val="00ED70EF"/>
    <w:rsid w:val="00F11B90"/>
    <w:rsid w:val="00F267F0"/>
    <w:rsid w:val="00F27336"/>
    <w:rsid w:val="00F36FAB"/>
    <w:rsid w:val="00F44ECF"/>
    <w:rsid w:val="00F55576"/>
    <w:rsid w:val="00F56452"/>
    <w:rsid w:val="00F6542B"/>
    <w:rsid w:val="00F700AD"/>
    <w:rsid w:val="00F712EB"/>
    <w:rsid w:val="00FA6BD4"/>
    <w:rsid w:val="00FB35D2"/>
    <w:rsid w:val="00FB55EA"/>
    <w:rsid w:val="00FB7713"/>
    <w:rsid w:val="00FC193A"/>
    <w:rsid w:val="00FE1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ADE"/>
    <w:pPr>
      <w:widowControl w:val="0"/>
      <w:suppressAutoHyphens/>
    </w:pPr>
    <w:rPr>
      <w:kern w:val="1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00AD"/>
    <w:pPr>
      <w:keepNext/>
      <w:widowControl/>
      <w:tabs>
        <w:tab w:val="left" w:pos="2700"/>
        <w:tab w:val="left" w:pos="5220"/>
        <w:tab w:val="left" w:pos="7740"/>
      </w:tabs>
      <w:suppressAutoHyphens w:val="0"/>
      <w:outlineLvl w:val="0"/>
    </w:pPr>
    <w:rPr>
      <w:b/>
      <w:bCs/>
      <w:kern w:val="0"/>
      <w:sz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00AD"/>
    <w:rPr>
      <w:rFonts w:cs="Times New Roman"/>
      <w:b/>
      <w:bCs/>
      <w:sz w:val="24"/>
      <w:szCs w:val="24"/>
      <w:u w:val="single"/>
    </w:rPr>
  </w:style>
  <w:style w:type="character" w:customStyle="1" w:styleId="Absatz-Standardschriftart">
    <w:name w:val="Absatz-Standardschriftart"/>
    <w:uiPriority w:val="99"/>
    <w:rsid w:val="00E44ADE"/>
  </w:style>
  <w:style w:type="character" w:customStyle="1" w:styleId="WW-Absatz-Standardschriftart">
    <w:name w:val="WW-Absatz-Standardschriftart"/>
    <w:uiPriority w:val="99"/>
    <w:rsid w:val="00E44ADE"/>
  </w:style>
  <w:style w:type="character" w:customStyle="1" w:styleId="WW-Absatz-Standardschriftart1">
    <w:name w:val="WW-Absatz-Standardschriftart1"/>
    <w:uiPriority w:val="99"/>
    <w:rsid w:val="00E44ADE"/>
  </w:style>
  <w:style w:type="character" w:customStyle="1" w:styleId="WW-Absatz-Standardschriftart11">
    <w:name w:val="WW-Absatz-Standardschriftart11"/>
    <w:uiPriority w:val="99"/>
    <w:rsid w:val="00E44ADE"/>
  </w:style>
  <w:style w:type="character" w:customStyle="1" w:styleId="WW-Absatz-Standardschriftart111">
    <w:name w:val="WW-Absatz-Standardschriftart111"/>
    <w:uiPriority w:val="99"/>
    <w:rsid w:val="00E44ADE"/>
  </w:style>
  <w:style w:type="character" w:customStyle="1" w:styleId="WW-Absatz-Standardschriftart1111">
    <w:name w:val="WW-Absatz-Standardschriftart1111"/>
    <w:uiPriority w:val="99"/>
    <w:rsid w:val="00E44ADE"/>
  </w:style>
  <w:style w:type="character" w:customStyle="1" w:styleId="WW-Absatz-Standardschriftart11111">
    <w:name w:val="WW-Absatz-Standardschriftart11111"/>
    <w:uiPriority w:val="99"/>
    <w:rsid w:val="00E44ADE"/>
  </w:style>
  <w:style w:type="paragraph" w:customStyle="1" w:styleId="Nadpis">
    <w:name w:val="Nadpis"/>
    <w:basedOn w:val="Normal"/>
    <w:next w:val="BodyText"/>
    <w:uiPriority w:val="99"/>
    <w:rsid w:val="00E44AD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rsid w:val="00E44A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60CF"/>
    <w:rPr>
      <w:kern w:val="1"/>
      <w:sz w:val="24"/>
      <w:szCs w:val="24"/>
    </w:rPr>
  </w:style>
  <w:style w:type="paragraph" w:styleId="List">
    <w:name w:val="List"/>
    <w:basedOn w:val="BodyText"/>
    <w:uiPriority w:val="99"/>
    <w:semiHidden/>
    <w:rsid w:val="00E44ADE"/>
    <w:rPr>
      <w:rFonts w:cs="Tahoma"/>
    </w:rPr>
  </w:style>
  <w:style w:type="paragraph" w:customStyle="1" w:styleId="Popisek">
    <w:name w:val="Popisek"/>
    <w:basedOn w:val="Normal"/>
    <w:uiPriority w:val="99"/>
    <w:rsid w:val="00E44AD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al"/>
    <w:uiPriority w:val="99"/>
    <w:rsid w:val="00E44ADE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uiPriority w:val="99"/>
    <w:rsid w:val="00E44ADE"/>
    <w:pPr>
      <w:suppressLineNumbers/>
      <w:tabs>
        <w:tab w:val="center" w:pos="4961"/>
        <w:tab w:val="right" w:pos="992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7736"/>
    <w:rPr>
      <w:rFonts w:eastAsia="Times New Roman" w:cs="Times New Roman"/>
      <w:kern w:val="1"/>
      <w:sz w:val="24"/>
      <w:szCs w:val="24"/>
    </w:rPr>
  </w:style>
  <w:style w:type="paragraph" w:styleId="Header">
    <w:name w:val="header"/>
    <w:basedOn w:val="Normal"/>
    <w:link w:val="HeaderChar"/>
    <w:uiPriority w:val="99"/>
    <w:rsid w:val="002B7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7736"/>
    <w:rPr>
      <w:rFonts w:eastAsia="Times New Roman" w:cs="Times New Roman"/>
      <w:kern w:val="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7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736"/>
    <w:rPr>
      <w:rFonts w:ascii="Tahoma" w:eastAsia="Times New Roman" w:hAnsi="Tahoma" w:cs="Tahoma"/>
      <w:kern w:val="1"/>
      <w:sz w:val="16"/>
      <w:szCs w:val="16"/>
    </w:rPr>
  </w:style>
  <w:style w:type="character" w:styleId="Strong">
    <w:name w:val="Strong"/>
    <w:basedOn w:val="DefaultParagraphFont"/>
    <w:uiPriority w:val="99"/>
    <w:qFormat/>
    <w:rsid w:val="00F700AD"/>
    <w:rPr>
      <w:rFonts w:cs="Times New Roman"/>
      <w:b/>
      <w:bCs/>
    </w:rPr>
  </w:style>
  <w:style w:type="paragraph" w:styleId="BodyTextIndent2">
    <w:name w:val="Body Text Indent 2"/>
    <w:basedOn w:val="Normal"/>
    <w:link w:val="BodyTextIndent2Char"/>
    <w:uiPriority w:val="99"/>
    <w:semiHidden/>
    <w:rsid w:val="00F712E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F712EB"/>
    <w:rPr>
      <w:rFonts w:eastAsia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92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115</Words>
  <Characters>685</Characters>
  <Application>Microsoft Office Outlook</Application>
  <DocSecurity>0</DocSecurity>
  <Lines>0</Lines>
  <Paragraphs>0</Paragraphs>
  <ScaleCrop>false</ScaleCrop>
  <Company>VAS, a.s. divize Znojmo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Hlavičkový papír-ZNOJMO-TIMES[1]</dc:title>
  <dc:subject/>
  <dc:creator>Martina Vybiralova</dc:creator>
  <cp:keywords/>
  <dc:description/>
  <cp:lastModifiedBy>Ing. Zdenka Rothová</cp:lastModifiedBy>
  <cp:revision>2</cp:revision>
  <cp:lastPrinted>2013-07-04T11:04:00Z</cp:lastPrinted>
  <dcterms:created xsi:type="dcterms:W3CDTF">2013-07-04T11:05:00Z</dcterms:created>
  <dcterms:modified xsi:type="dcterms:W3CDTF">2013-07-04T11:05:00Z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 Word</vt:lpwstr>
  </property>
  <property fmtid="{D5CDD505-2E9C-101B-9397-08002B2CF9AE}" pid="3" name="EmailTo">
    <vt:lpwstr/>
  </property>
  <property fmtid="{D5CDD505-2E9C-101B-9397-08002B2CF9AE}" pid="4" name="EmailSender">
    <vt:lpwstr/>
  </property>
  <property fmtid="{D5CDD505-2E9C-101B-9397-08002B2CF9AE}" pid="5" name="EmailFrom">
    <vt:lpwstr/>
  </property>
  <property fmtid="{D5CDD505-2E9C-101B-9397-08002B2CF9AE}" pid="6" name="EmailSubject">
    <vt:lpwstr/>
  </property>
  <property fmtid="{D5CDD505-2E9C-101B-9397-08002B2CF9AE}" pid="7" name="EmailCc">
    <vt:lpwstr/>
  </property>
</Properties>
</file>